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Nome da Disciplina: LLE Ensino e Aprendizagem de Literatura em Língua Estrangeira III Carga Horária: 72h/a – 04 créditos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Descrição Didática da literatura para as aulas de LE nas escolas, com ênfase em textos dramáticos. Estratégias e práticas de leitura e análise textual, elaboração de material didático com recursos multimídia. Preparação de sketches ou de cenas de peças de teatro em LE, a serem apresentadas para alunos de escolas de ensino básico e médio e de universidades (SEPEX e similares).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Bibliografia Básica LAJOLO, Marisa. Literatura: Leitores &amp; Leitura. São Paulo: Moderna, 2010. SAUTCHUK, Inez. A produção dialógica do texto escrito. Um diálogo entre escritor e leitor interno. São Paulo: Martins Fontes, 2003. ZILBERMAN, Regina; SILVA, Ezequiel Theodoro da.Literatura e pedagogia: ponto e contraponto. Porto Alegre: Mercado Aberto, 1990.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Bibliografia complementar NOVA, V C “Leitura e cidadania”I : VAN LIS A, A y, BRINA, Heliana, MACHADO, Maria Zélia (orgs). A Escolarização da Leitura Literária: O Jogo do Livro Infantil e Juvenil. Belo Horizonte:Autêntica, 2011. SOARES, Magda. “ escolarizaç o da literatura infantil e juvenil”. In: EVANGELISTA, Aracy, BRINA, Heliana, MACHADO, Maria Zélia (orgs). A Escolarização da Leitura Literária: O Jogo do Livro Infantil e Juvenil. Belo Horizonte:Autêntica, 2011. SOAR S, M “Formação de leitores: introdução ao mundo da leitura literária: reflexões a partir de uma experiência”, in PRADO, Jason; DINIZ, Júlio (org.). Vivências de Leitura. Quem são e o que dizem as pessoas que estão escrevendo a história da leitura no Brasil. Rio de Janeiro: Leia Brasil, 2007. WALTY, Ivete L. C. “ iteratura e escola: antilições”, I : VAN LIS A,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Aracy, BRINA, Heliana, MACHADO, Maria Zélia (orgs). A Escolarização da Leitura Literária:O Jogo do Livro Infantil e Juvenil. Belo Horizonte:Autêntica, 2011. YUNES, Eliana. Tecendo um leitor: uma rede de fios cruzados. Curitiba: Aymará, 2009.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